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011" w:rsidRPr="00580FC9" w:rsidRDefault="00976011" w:rsidP="00580FC9">
      <w:pPr>
        <w:jc w:val="center"/>
        <w:rPr>
          <w:rFonts w:ascii="Arial" w:hAnsi="Arial" w:cs="Arial"/>
          <w:b/>
          <w:sz w:val="24"/>
          <w:szCs w:val="24"/>
        </w:rPr>
      </w:pPr>
      <w:r w:rsidRPr="00580FC9">
        <w:rPr>
          <w:rFonts w:ascii="Arial" w:hAnsi="Arial" w:cs="Arial"/>
          <w:b/>
          <w:sz w:val="24"/>
          <w:szCs w:val="24"/>
        </w:rPr>
        <w:t>BASIN DUYURUSU</w:t>
      </w:r>
    </w:p>
    <w:p w:rsidR="00976011" w:rsidRPr="00580FC9" w:rsidRDefault="00B1663E" w:rsidP="00580FC9">
      <w:pPr>
        <w:jc w:val="center"/>
        <w:rPr>
          <w:rFonts w:ascii="Arial" w:hAnsi="Arial" w:cs="Arial"/>
          <w:b/>
          <w:sz w:val="24"/>
          <w:szCs w:val="24"/>
        </w:rPr>
      </w:pPr>
      <w:r w:rsidRPr="00580FC9">
        <w:rPr>
          <w:rFonts w:ascii="Arial" w:hAnsi="Arial" w:cs="Arial"/>
          <w:b/>
          <w:sz w:val="24"/>
          <w:szCs w:val="24"/>
        </w:rPr>
        <w:t xml:space="preserve">SATSO’DA </w:t>
      </w:r>
      <w:r w:rsidR="00976011" w:rsidRPr="00580FC9">
        <w:rPr>
          <w:rFonts w:ascii="Arial" w:hAnsi="Arial" w:cs="Arial"/>
          <w:b/>
          <w:sz w:val="24"/>
          <w:szCs w:val="24"/>
        </w:rPr>
        <w:t xml:space="preserve">İŞ HUKUKU VE İŞ DAVALARI </w:t>
      </w:r>
      <w:r w:rsidRPr="00580FC9">
        <w:rPr>
          <w:rFonts w:ascii="Arial" w:hAnsi="Arial" w:cs="Arial"/>
          <w:b/>
          <w:sz w:val="24"/>
          <w:szCs w:val="24"/>
        </w:rPr>
        <w:t>SEMİNERİ YAPILDI</w:t>
      </w:r>
    </w:p>
    <w:p w:rsidR="009C1098" w:rsidRPr="00976011" w:rsidRDefault="004B79BF" w:rsidP="00976011">
      <w:pPr>
        <w:jc w:val="both"/>
        <w:rPr>
          <w:rFonts w:ascii="Arial" w:hAnsi="Arial" w:cs="Arial"/>
          <w:sz w:val="24"/>
          <w:szCs w:val="24"/>
        </w:rPr>
      </w:pPr>
      <w:r w:rsidRPr="00976011">
        <w:rPr>
          <w:rFonts w:ascii="Arial" w:hAnsi="Arial" w:cs="Arial"/>
          <w:sz w:val="24"/>
          <w:szCs w:val="24"/>
        </w:rPr>
        <w:t xml:space="preserve">Sakarya Ticaret ve Sanayi Odası bünyesinde faaliyet gösteren ve çoğunluğunu </w:t>
      </w:r>
      <w:r w:rsidR="009C1098" w:rsidRPr="00976011">
        <w:rPr>
          <w:rFonts w:ascii="Arial" w:hAnsi="Arial" w:cs="Arial"/>
          <w:sz w:val="24"/>
          <w:szCs w:val="24"/>
        </w:rPr>
        <w:t xml:space="preserve">eğitim faaliyetleri ve danışmanlık alanında iştigal eden üyelerin </w:t>
      </w:r>
      <w:r w:rsidR="00580FC9" w:rsidRPr="00976011">
        <w:rPr>
          <w:rFonts w:ascii="Arial" w:hAnsi="Arial" w:cs="Arial"/>
          <w:sz w:val="24"/>
          <w:szCs w:val="24"/>
        </w:rPr>
        <w:t>oluşturduğu 29’uncu</w:t>
      </w:r>
      <w:r w:rsidR="009C1098" w:rsidRPr="00976011">
        <w:rPr>
          <w:rFonts w:ascii="Arial" w:hAnsi="Arial" w:cs="Arial"/>
          <w:sz w:val="24"/>
          <w:szCs w:val="24"/>
        </w:rPr>
        <w:t xml:space="preserve"> Meslek Grubu üyelerinin talebi ve komitenin öncülüğünde </w:t>
      </w:r>
      <w:r w:rsidRPr="00976011">
        <w:rPr>
          <w:rFonts w:ascii="Arial" w:hAnsi="Arial" w:cs="Arial"/>
          <w:b/>
          <w:bCs/>
          <w:sz w:val="24"/>
          <w:szCs w:val="24"/>
        </w:rPr>
        <w:t>"İş Hukuku,</w:t>
      </w:r>
      <w:r w:rsidR="009C1098" w:rsidRPr="00976011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6011">
        <w:rPr>
          <w:rFonts w:ascii="Arial" w:hAnsi="Arial" w:cs="Arial"/>
          <w:b/>
          <w:bCs/>
          <w:sz w:val="24"/>
          <w:szCs w:val="24"/>
        </w:rPr>
        <w:t xml:space="preserve">İş Davaları  ve İş Denetimleri  Hakkında Bilgilendirme Semineri" </w:t>
      </w:r>
      <w:r w:rsidRPr="00976011">
        <w:rPr>
          <w:rFonts w:ascii="Arial" w:hAnsi="Arial" w:cs="Arial"/>
          <w:sz w:val="24"/>
          <w:szCs w:val="24"/>
        </w:rPr>
        <w:t>düzenlen</w:t>
      </w:r>
      <w:r w:rsidR="009C1098" w:rsidRPr="00976011">
        <w:rPr>
          <w:rFonts w:ascii="Arial" w:hAnsi="Arial" w:cs="Arial"/>
          <w:sz w:val="24"/>
          <w:szCs w:val="24"/>
        </w:rPr>
        <w:t>di.</w:t>
      </w:r>
    </w:p>
    <w:p w:rsidR="009C1098" w:rsidRPr="00580FC9" w:rsidRDefault="004B79BF" w:rsidP="00976011">
      <w:pPr>
        <w:jc w:val="both"/>
        <w:rPr>
          <w:rFonts w:ascii="Arial" w:hAnsi="Arial" w:cs="Arial"/>
          <w:bCs/>
          <w:sz w:val="24"/>
          <w:szCs w:val="24"/>
        </w:rPr>
      </w:pPr>
      <w:r w:rsidRPr="00976011">
        <w:rPr>
          <w:rFonts w:ascii="Arial" w:hAnsi="Arial" w:cs="Arial"/>
          <w:sz w:val="24"/>
          <w:szCs w:val="24"/>
        </w:rPr>
        <w:t xml:space="preserve">Seminer Çalışma ve Sosyal Güvenlik </w:t>
      </w:r>
      <w:r w:rsidR="00276970">
        <w:rPr>
          <w:rFonts w:ascii="Arial" w:hAnsi="Arial" w:cs="Arial"/>
          <w:sz w:val="24"/>
          <w:szCs w:val="24"/>
        </w:rPr>
        <w:t xml:space="preserve">Bakanlığı eski İş Başmüfettişi </w:t>
      </w:r>
      <w:r w:rsidRPr="00976011">
        <w:rPr>
          <w:rFonts w:ascii="Arial" w:hAnsi="Arial" w:cs="Arial"/>
          <w:sz w:val="24"/>
          <w:szCs w:val="24"/>
        </w:rPr>
        <w:t xml:space="preserve">Bülent </w:t>
      </w:r>
      <w:r w:rsidR="009C1098" w:rsidRPr="00976011">
        <w:rPr>
          <w:rFonts w:ascii="Arial" w:hAnsi="Arial" w:cs="Arial"/>
          <w:sz w:val="24"/>
          <w:szCs w:val="24"/>
        </w:rPr>
        <w:t>Yıldırım</w:t>
      </w:r>
      <w:r w:rsidRPr="00976011">
        <w:rPr>
          <w:rFonts w:ascii="Arial" w:hAnsi="Arial" w:cs="Arial"/>
          <w:sz w:val="24"/>
          <w:szCs w:val="24"/>
        </w:rPr>
        <w:t>"</w:t>
      </w:r>
      <w:bookmarkStart w:id="0" w:name="_GoBack"/>
      <w:bookmarkEnd w:id="0"/>
      <w:r w:rsidRPr="00976011">
        <w:rPr>
          <w:rFonts w:ascii="Arial" w:hAnsi="Arial" w:cs="Arial"/>
          <w:sz w:val="24"/>
          <w:szCs w:val="24"/>
        </w:rPr>
        <w:t>tarafından veril</w:t>
      </w:r>
      <w:r w:rsidR="009C1098" w:rsidRPr="00976011">
        <w:rPr>
          <w:rFonts w:ascii="Arial" w:hAnsi="Arial" w:cs="Arial"/>
          <w:sz w:val="24"/>
          <w:szCs w:val="24"/>
        </w:rPr>
        <w:t xml:space="preserve">di. </w:t>
      </w:r>
      <w:proofErr w:type="gramStart"/>
      <w:r w:rsidR="009C1098" w:rsidRPr="00976011">
        <w:rPr>
          <w:rFonts w:ascii="Arial" w:hAnsi="Arial" w:cs="Arial"/>
          <w:sz w:val="24"/>
          <w:szCs w:val="24"/>
        </w:rPr>
        <w:t>Üyeler ve meslek gru</w:t>
      </w:r>
      <w:r w:rsidR="00FC2C7B" w:rsidRPr="00976011">
        <w:rPr>
          <w:rFonts w:ascii="Arial" w:hAnsi="Arial" w:cs="Arial"/>
          <w:sz w:val="24"/>
          <w:szCs w:val="24"/>
        </w:rPr>
        <w:t xml:space="preserve">bunun iştirak ettiği seminerde, </w:t>
      </w:r>
      <w:r w:rsidR="00FC2C7B" w:rsidRPr="00580FC9">
        <w:rPr>
          <w:rFonts w:ascii="Arial" w:hAnsi="Arial" w:cs="Arial"/>
          <w:bCs/>
          <w:sz w:val="24"/>
          <w:szCs w:val="24"/>
        </w:rPr>
        <w:t xml:space="preserve">işyerinde yapılan temel hatalar, iş davalarının kaybedilme nedenleri, sosyal iş müfettişi denetimleri, kıdem tazminatının detayları, ihbar tazminatı ödenen haller, </w:t>
      </w:r>
      <w:r w:rsidR="00543CA6" w:rsidRPr="00580FC9">
        <w:rPr>
          <w:rFonts w:ascii="Arial" w:hAnsi="Arial" w:cs="Arial"/>
          <w:bCs/>
          <w:sz w:val="24"/>
          <w:szCs w:val="24"/>
        </w:rPr>
        <w:t xml:space="preserve">kötü niyet tazminatı, sendikal tazminat, </w:t>
      </w:r>
      <w:r w:rsidR="00E169B7" w:rsidRPr="00580FC9">
        <w:rPr>
          <w:rFonts w:ascii="Arial" w:hAnsi="Arial" w:cs="Arial"/>
          <w:bCs/>
          <w:sz w:val="24"/>
          <w:szCs w:val="24"/>
        </w:rPr>
        <w:t xml:space="preserve">ücret alacağı ile ilgili kurallar, </w:t>
      </w:r>
      <w:r w:rsidR="00156CDA" w:rsidRPr="00580FC9">
        <w:rPr>
          <w:rFonts w:ascii="Arial" w:hAnsi="Arial" w:cs="Arial"/>
          <w:bCs/>
          <w:sz w:val="24"/>
          <w:szCs w:val="24"/>
        </w:rPr>
        <w:t>fazla mesai uygulamaları</w:t>
      </w:r>
      <w:r w:rsidR="00647ED8" w:rsidRPr="00580FC9">
        <w:rPr>
          <w:rFonts w:ascii="Arial" w:hAnsi="Arial" w:cs="Arial"/>
          <w:bCs/>
          <w:sz w:val="24"/>
          <w:szCs w:val="24"/>
        </w:rPr>
        <w:t xml:space="preserve"> ve dikkat edilmesi gereken hususlar, </w:t>
      </w:r>
      <w:r w:rsidR="00C6414D" w:rsidRPr="00580FC9">
        <w:rPr>
          <w:rFonts w:ascii="Arial" w:hAnsi="Arial" w:cs="Arial"/>
          <w:bCs/>
          <w:sz w:val="24"/>
          <w:szCs w:val="24"/>
        </w:rPr>
        <w:t xml:space="preserve">senelik izin ücretleri, </w:t>
      </w:r>
      <w:r w:rsidR="00FC30C3" w:rsidRPr="00580FC9">
        <w:rPr>
          <w:rFonts w:ascii="Arial" w:hAnsi="Arial" w:cs="Arial"/>
          <w:bCs/>
          <w:sz w:val="24"/>
          <w:szCs w:val="24"/>
        </w:rPr>
        <w:t xml:space="preserve">hizmet tespiti davaları, </w:t>
      </w:r>
      <w:r w:rsidR="00BC1EFC" w:rsidRPr="00580FC9">
        <w:rPr>
          <w:rFonts w:ascii="Arial" w:hAnsi="Arial" w:cs="Arial"/>
          <w:bCs/>
          <w:sz w:val="24"/>
          <w:szCs w:val="24"/>
        </w:rPr>
        <w:t>işe iade davaları</w:t>
      </w:r>
      <w:r w:rsidR="003E3AFE" w:rsidRPr="00580FC9">
        <w:rPr>
          <w:rFonts w:ascii="Arial" w:hAnsi="Arial" w:cs="Arial"/>
          <w:bCs/>
          <w:sz w:val="24"/>
          <w:szCs w:val="24"/>
        </w:rPr>
        <w:t xml:space="preserve"> hakkında detaylı bilgi verdi.</w:t>
      </w:r>
      <w:proofErr w:type="gramEnd"/>
    </w:p>
    <w:p w:rsidR="003E3AFE" w:rsidRPr="00580FC9" w:rsidRDefault="00A076DD" w:rsidP="00976011">
      <w:pPr>
        <w:jc w:val="both"/>
        <w:rPr>
          <w:rFonts w:ascii="Arial" w:hAnsi="Arial" w:cs="Arial"/>
          <w:bCs/>
          <w:sz w:val="24"/>
          <w:szCs w:val="24"/>
        </w:rPr>
      </w:pPr>
      <w:r w:rsidRPr="00580FC9">
        <w:rPr>
          <w:rFonts w:ascii="Arial" w:hAnsi="Arial" w:cs="Arial"/>
          <w:bCs/>
          <w:sz w:val="24"/>
          <w:szCs w:val="24"/>
        </w:rPr>
        <w:t xml:space="preserve">İnteraktif şekilde gerçekleştirilen seminerde Bülent Yıldırım </w:t>
      </w:r>
      <w:r w:rsidR="000A5D02" w:rsidRPr="00580FC9">
        <w:rPr>
          <w:rFonts w:ascii="Arial" w:hAnsi="Arial" w:cs="Arial"/>
          <w:bCs/>
          <w:sz w:val="24"/>
          <w:szCs w:val="24"/>
        </w:rPr>
        <w:t>iş dünyasında firmaların ve çalışanların karşılıklı hakları üzerine katılımcılara örneklerle açıklam</w:t>
      </w:r>
      <w:r w:rsidR="00276970">
        <w:rPr>
          <w:rFonts w:ascii="Arial" w:hAnsi="Arial" w:cs="Arial"/>
          <w:bCs/>
          <w:sz w:val="24"/>
          <w:szCs w:val="24"/>
        </w:rPr>
        <w:t>a</w:t>
      </w:r>
      <w:r w:rsidR="000A5D02" w:rsidRPr="00580FC9">
        <w:rPr>
          <w:rFonts w:ascii="Arial" w:hAnsi="Arial" w:cs="Arial"/>
          <w:bCs/>
          <w:sz w:val="24"/>
          <w:szCs w:val="24"/>
        </w:rPr>
        <w:t>larda bulundu.</w:t>
      </w:r>
    </w:p>
    <w:p w:rsidR="000A5D02" w:rsidRPr="00580FC9" w:rsidRDefault="004404A6" w:rsidP="00976011">
      <w:pPr>
        <w:jc w:val="both"/>
        <w:rPr>
          <w:rFonts w:ascii="Arial" w:hAnsi="Arial" w:cs="Arial"/>
          <w:bCs/>
          <w:sz w:val="24"/>
          <w:szCs w:val="24"/>
        </w:rPr>
      </w:pPr>
      <w:r w:rsidRPr="00580FC9">
        <w:rPr>
          <w:rFonts w:ascii="Arial" w:hAnsi="Arial" w:cs="Arial"/>
          <w:bCs/>
          <w:sz w:val="24"/>
          <w:szCs w:val="24"/>
        </w:rPr>
        <w:t xml:space="preserve">Konu ile ilgili değerlendirmede bulunan 29. Meslek Komitesi’nden Meclis Üyesi Yusuf Murat Emir söz konusu seminerin düzenlenmesi konusunda destek veren </w:t>
      </w:r>
      <w:r w:rsidR="00444A8D" w:rsidRPr="00580FC9">
        <w:rPr>
          <w:rFonts w:ascii="Arial" w:hAnsi="Arial" w:cs="Arial"/>
          <w:bCs/>
          <w:sz w:val="24"/>
          <w:szCs w:val="24"/>
        </w:rPr>
        <w:t xml:space="preserve">SATSO Yönetimine teşekkür ederek üyelerin insan kaynakları yönetimi açısından büyük önem taşıyan konular hakkında </w:t>
      </w:r>
      <w:r w:rsidR="006102D1" w:rsidRPr="00580FC9">
        <w:rPr>
          <w:rFonts w:ascii="Arial" w:hAnsi="Arial" w:cs="Arial"/>
          <w:bCs/>
          <w:sz w:val="24"/>
          <w:szCs w:val="24"/>
        </w:rPr>
        <w:t xml:space="preserve">oldukça </w:t>
      </w:r>
      <w:r w:rsidR="00444A8D" w:rsidRPr="00580FC9">
        <w:rPr>
          <w:rFonts w:ascii="Arial" w:hAnsi="Arial" w:cs="Arial"/>
          <w:bCs/>
          <w:sz w:val="24"/>
          <w:szCs w:val="24"/>
        </w:rPr>
        <w:t>aydınlatıcı bilgiler aldıklarını ifade etti.</w:t>
      </w:r>
    </w:p>
    <w:p w:rsidR="00444A8D" w:rsidRPr="00976011" w:rsidRDefault="00444A8D" w:rsidP="00976011">
      <w:pPr>
        <w:jc w:val="both"/>
        <w:rPr>
          <w:rFonts w:ascii="Arial" w:hAnsi="Arial" w:cs="Arial"/>
          <w:i/>
          <w:sz w:val="24"/>
          <w:szCs w:val="24"/>
        </w:rPr>
      </w:pPr>
    </w:p>
    <w:p w:rsidR="00266E9E" w:rsidRPr="00976011" w:rsidRDefault="00266E9E" w:rsidP="00976011">
      <w:pPr>
        <w:jc w:val="both"/>
        <w:rPr>
          <w:rFonts w:ascii="Arial" w:hAnsi="Arial" w:cs="Arial"/>
          <w:i/>
          <w:sz w:val="24"/>
          <w:szCs w:val="24"/>
        </w:rPr>
      </w:pPr>
    </w:p>
    <w:sectPr w:rsidR="00266E9E" w:rsidRPr="0097601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79BF"/>
    <w:rsid w:val="0001007A"/>
    <w:rsid w:val="00025DA9"/>
    <w:rsid w:val="000603B6"/>
    <w:rsid w:val="0008155E"/>
    <w:rsid w:val="000A5D02"/>
    <w:rsid w:val="000B35C0"/>
    <w:rsid w:val="00156CDA"/>
    <w:rsid w:val="00195E75"/>
    <w:rsid w:val="00232A7B"/>
    <w:rsid w:val="00266E9E"/>
    <w:rsid w:val="00276970"/>
    <w:rsid w:val="002F42E7"/>
    <w:rsid w:val="003976B8"/>
    <w:rsid w:val="003D52F1"/>
    <w:rsid w:val="003E3AFE"/>
    <w:rsid w:val="004404A6"/>
    <w:rsid w:val="00444A8D"/>
    <w:rsid w:val="00445CD8"/>
    <w:rsid w:val="004B79BF"/>
    <w:rsid w:val="00506436"/>
    <w:rsid w:val="00543CA6"/>
    <w:rsid w:val="00580FC9"/>
    <w:rsid w:val="005F5AA7"/>
    <w:rsid w:val="006102D1"/>
    <w:rsid w:val="00647ED8"/>
    <w:rsid w:val="00677438"/>
    <w:rsid w:val="006C293E"/>
    <w:rsid w:val="00750638"/>
    <w:rsid w:val="00763E8A"/>
    <w:rsid w:val="0077691B"/>
    <w:rsid w:val="007F3A9B"/>
    <w:rsid w:val="008177D2"/>
    <w:rsid w:val="00823061"/>
    <w:rsid w:val="008A76C4"/>
    <w:rsid w:val="00932C2F"/>
    <w:rsid w:val="00976011"/>
    <w:rsid w:val="009C1098"/>
    <w:rsid w:val="00A076DD"/>
    <w:rsid w:val="00A34F50"/>
    <w:rsid w:val="00A61709"/>
    <w:rsid w:val="00AE7277"/>
    <w:rsid w:val="00B1663E"/>
    <w:rsid w:val="00BC1EFC"/>
    <w:rsid w:val="00C35341"/>
    <w:rsid w:val="00C6414D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169B7"/>
    <w:rsid w:val="00E23443"/>
    <w:rsid w:val="00EA1466"/>
    <w:rsid w:val="00EC3113"/>
    <w:rsid w:val="00FA7508"/>
    <w:rsid w:val="00FC2C7B"/>
    <w:rsid w:val="00FC30C3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22</cp:revision>
  <dcterms:created xsi:type="dcterms:W3CDTF">2017-03-27T13:54:00Z</dcterms:created>
  <dcterms:modified xsi:type="dcterms:W3CDTF">2017-03-27T14:08:00Z</dcterms:modified>
</cp:coreProperties>
</file>